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1E456">
      <w:pPr>
        <w:widowControl/>
        <w:spacing w:after="240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</w:rPr>
        <w:t>不涉及金融承诺书</w:t>
      </w:r>
    </w:p>
    <w:p w14:paraId="0DE7733B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 w14:paraId="24A0200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，本次备案域名/APP名称：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，IP地址：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，接入商名称：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天翼云科技有限公司。</w:t>
      </w:r>
    </w:p>
    <w:p w14:paraId="5FAB62A3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网站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/APP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网站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/APP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内容：根据实际情况描述网站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/APP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内容及用途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</w:p>
    <w:p w14:paraId="07766181"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我公司承诺在未取得金融监管部门批文和省通管局同意之前，不从事互联网金融业务”</w:t>
      </w:r>
    </w:p>
    <w:p w14:paraId="727E84BB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6ACE27D3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 w14:paraId="62285CDA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 w14:paraId="3CCCAC8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 w14:paraId="05B418DD"/>
    <w:p w14:paraId="7BD506D7">
      <w:pPr>
        <w:widowControl/>
        <w:spacing w:after="24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p w14:paraId="1F2DE8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N2IzOGQxYmNhYThmYjg0NmFlNmZiZWVmMGU1OWYifQ=="/>
  </w:docVars>
  <w:rsids>
    <w:rsidRoot w:val="00B75B72"/>
    <w:rsid w:val="00131789"/>
    <w:rsid w:val="0039013B"/>
    <w:rsid w:val="00B75B72"/>
    <w:rsid w:val="00EE3A7A"/>
    <w:rsid w:val="00EF6BD4"/>
    <w:rsid w:val="28B65DD7"/>
    <w:rsid w:val="374A68A5"/>
    <w:rsid w:val="382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196</Characters>
  <Lines>1</Lines>
  <Paragraphs>1</Paragraphs>
  <TotalTime>2</TotalTime>
  <ScaleCrop>false</ScaleCrop>
  <LinksUpToDate>false</LinksUpToDate>
  <CharactersWithSpaces>288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2022-01-29T01:26:00Z</dcterms:created>
  <dc:creator>YuSha</dc:creator>
  <cp:lastModifiedBy>姚春雨</cp:lastModifiedBy>
  <dcterms:modified xsi:type="dcterms:W3CDTF">2024-10-09T01:02:18Z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C644CA3901704E3983D5424146413F21</vt:lpwstr>
  </property>
</Properties>
</file>